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574" w:rsidRPr="000F3574" w:rsidRDefault="000F3574" w:rsidP="000F35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31" w:type="dxa"/>
        <w:tblLook w:val="01E0" w:firstRow="1" w:lastRow="1" w:firstColumn="1" w:lastColumn="1" w:noHBand="0" w:noVBand="0"/>
      </w:tblPr>
      <w:tblGrid>
        <w:gridCol w:w="4253"/>
        <w:gridCol w:w="4678"/>
      </w:tblGrid>
      <w:tr w:rsidR="000F3574" w:rsidRPr="000F3574" w:rsidTr="00303A7D">
        <w:trPr>
          <w:trHeight w:val="2049"/>
        </w:trPr>
        <w:tc>
          <w:tcPr>
            <w:tcW w:w="4253" w:type="dxa"/>
          </w:tcPr>
          <w:p w:rsidR="00F15DC5" w:rsidRPr="000F3574" w:rsidRDefault="000F3574" w:rsidP="00F1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0F3574" w:rsidRPr="000F3574" w:rsidRDefault="000F3574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F3574" w:rsidRPr="000F3574" w:rsidRDefault="000F3574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0F3574" w:rsidRPr="000F3574" w:rsidRDefault="007104B0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иректор </w:t>
            </w:r>
            <w:r w:rsid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филиала 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Ново-Зиминск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ТЭЦ</w:t>
            </w:r>
          </w:p>
          <w:p w:rsidR="000F3574" w:rsidRPr="000F3574" w:rsidRDefault="00303A7D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 энергетическая компания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F3574" w:rsidRPr="000F3574" w:rsidRDefault="000F3574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574" w:rsidRPr="000F3574" w:rsidRDefault="000F3574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A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 Мельников</w:t>
            </w:r>
          </w:p>
          <w:p w:rsidR="000F3574" w:rsidRPr="000F3574" w:rsidRDefault="000F3574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574" w:rsidRPr="000F3574" w:rsidRDefault="00AA05D2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A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F3574"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F3574" w:rsidRPr="000F3574" w:rsidRDefault="000F3574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574" w:rsidRPr="000F3574" w:rsidRDefault="00F15DC5" w:rsidP="00F1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bookmarkStart w:id="0" w:name="_GoBack"/>
            <w:bookmarkEnd w:id="0"/>
          </w:p>
        </w:tc>
      </w:tr>
    </w:tbl>
    <w:p w:rsidR="000F3574" w:rsidRPr="000F3574" w:rsidRDefault="000F3574" w:rsidP="000F3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F3574" w:rsidRPr="000F3574" w:rsidRDefault="000F3574" w:rsidP="000F3574">
      <w:pPr>
        <w:widowControl w:val="0"/>
        <w:tabs>
          <w:tab w:val="left" w:pos="-3060"/>
        </w:tabs>
        <w:autoSpaceDE w:val="0"/>
        <w:autoSpaceDN w:val="0"/>
        <w:adjustRightInd w:val="0"/>
        <w:spacing w:before="3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0F3574" w:rsidRPr="000F3574" w:rsidRDefault="000F3574" w:rsidP="000F3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104B0" w:rsidRDefault="00B01F4C" w:rsidP="002924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01F4C">
        <w:rPr>
          <w:rFonts w:ascii="Times New Roman" w:eastAsia="Times New Roman" w:hAnsi="Times New Roman" w:cs="Times New Roman"/>
          <w:sz w:val="24"/>
          <w:szCs w:val="20"/>
        </w:rPr>
        <w:t>Оказание услуг:</w:t>
      </w:r>
    </w:p>
    <w:p w:rsidR="00B94E74" w:rsidRPr="00B94E74" w:rsidRDefault="00B94E74" w:rsidP="002924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94E74">
        <w:t xml:space="preserve"> </w:t>
      </w:r>
      <w:r w:rsidR="00EA7716">
        <w:rPr>
          <w:rFonts w:ascii="Times New Roman" w:eastAsia="Times New Roman" w:hAnsi="Times New Roman" w:cs="Times New Roman"/>
          <w:sz w:val="24"/>
          <w:szCs w:val="20"/>
        </w:rPr>
        <w:t>1. Э</w:t>
      </w:r>
      <w:r w:rsidRPr="00B94E74">
        <w:rPr>
          <w:rFonts w:ascii="Times New Roman" w:eastAsia="Times New Roman" w:hAnsi="Times New Roman" w:cs="Times New Roman"/>
          <w:sz w:val="24"/>
          <w:szCs w:val="20"/>
        </w:rPr>
        <w:t xml:space="preserve">кспертиза промышленной безопасности: </w:t>
      </w:r>
      <w:r w:rsidR="007104B0" w:rsidRPr="007104B0">
        <w:rPr>
          <w:rFonts w:ascii="Times New Roman" w:eastAsia="Times New Roman" w:hAnsi="Times New Roman" w:cs="Times New Roman"/>
          <w:sz w:val="24"/>
          <w:szCs w:val="20"/>
        </w:rPr>
        <w:t xml:space="preserve">Кран мостовой </w:t>
      </w:r>
      <w:r w:rsidR="00EA7716">
        <w:rPr>
          <w:rFonts w:ascii="Times New Roman" w:eastAsia="Times New Roman" w:hAnsi="Times New Roman" w:cs="Times New Roman"/>
          <w:sz w:val="24"/>
          <w:szCs w:val="20"/>
        </w:rPr>
        <w:t xml:space="preserve">дымососного отделения рег. № 22618С, Кран мостовой </w:t>
      </w:r>
      <w:proofErr w:type="spellStart"/>
      <w:r w:rsidR="00EA7716">
        <w:rPr>
          <w:rFonts w:ascii="Times New Roman" w:eastAsia="Times New Roman" w:hAnsi="Times New Roman" w:cs="Times New Roman"/>
          <w:sz w:val="24"/>
          <w:szCs w:val="20"/>
        </w:rPr>
        <w:t>вагоноопрокидывателя</w:t>
      </w:r>
      <w:proofErr w:type="spellEnd"/>
      <w:r w:rsidR="00EA7716">
        <w:rPr>
          <w:rFonts w:ascii="Times New Roman" w:eastAsia="Times New Roman" w:hAnsi="Times New Roman" w:cs="Times New Roman"/>
          <w:sz w:val="24"/>
          <w:szCs w:val="20"/>
        </w:rPr>
        <w:t xml:space="preserve"> рег. № А-67-00909-0012ПС. </w:t>
      </w:r>
    </w:p>
    <w:p w:rsidR="000F3574" w:rsidRDefault="00B94E74" w:rsidP="002924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94E74">
        <w:rPr>
          <w:rFonts w:ascii="Times New Roman" w:eastAsia="Times New Roman" w:hAnsi="Times New Roman" w:cs="Times New Roman"/>
          <w:sz w:val="24"/>
          <w:szCs w:val="20"/>
        </w:rPr>
        <w:t xml:space="preserve">2. Комплексное обследование крановых путей: </w:t>
      </w:r>
      <w:r w:rsidR="00EA7716">
        <w:rPr>
          <w:rFonts w:ascii="Times New Roman" w:eastAsia="Times New Roman" w:hAnsi="Times New Roman" w:cs="Times New Roman"/>
          <w:sz w:val="24"/>
          <w:szCs w:val="20"/>
        </w:rPr>
        <w:t>Рельсовый путь мостового крана</w:t>
      </w:r>
      <w:r w:rsidR="007F31E8">
        <w:rPr>
          <w:rFonts w:ascii="Times New Roman" w:eastAsia="Times New Roman" w:hAnsi="Times New Roman" w:cs="Times New Roman"/>
          <w:sz w:val="24"/>
          <w:szCs w:val="20"/>
        </w:rPr>
        <w:t xml:space="preserve"> рег. №22618</w:t>
      </w:r>
      <w:r w:rsidR="007104B0" w:rsidRPr="007104B0">
        <w:rPr>
          <w:rFonts w:ascii="Times New Roman" w:eastAsia="Times New Roman" w:hAnsi="Times New Roman" w:cs="Times New Roman"/>
          <w:sz w:val="24"/>
          <w:szCs w:val="20"/>
        </w:rPr>
        <w:t xml:space="preserve">"С", </w:t>
      </w:r>
      <w:r w:rsidR="007F31E8">
        <w:rPr>
          <w:rFonts w:ascii="Times New Roman" w:eastAsia="Times New Roman" w:hAnsi="Times New Roman" w:cs="Times New Roman"/>
          <w:sz w:val="24"/>
          <w:szCs w:val="20"/>
        </w:rPr>
        <w:t>г/п-20/5тн.; Рельсовый путь мостового крана рег. № А-67-00909-0012ПС, г/п-20/5тн</w:t>
      </w:r>
    </w:p>
    <w:p w:rsidR="0029240B" w:rsidRPr="00B01F4C" w:rsidRDefault="0029240B" w:rsidP="002924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F3574" w:rsidRPr="000F3574" w:rsidRDefault="000F3574" w:rsidP="0029240B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 xml:space="preserve"> Объект: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Площадка главного корпуса 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Ново-</w:t>
      </w:r>
      <w:proofErr w:type="spellStart"/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Зиминск</w:t>
      </w:r>
      <w:r w:rsidR="00303A7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ТЭЦ</w:t>
      </w:r>
      <w:r w:rsidR="007F3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F31E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вагоноопрокидывателя</w:t>
      </w:r>
      <w:proofErr w:type="spellEnd"/>
      <w:r w:rsidR="007F3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Ново-</w:t>
      </w:r>
      <w:proofErr w:type="spellStart"/>
      <w:r w:rsidR="007F31E8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Зиминской</w:t>
      </w:r>
      <w:proofErr w:type="spellEnd"/>
      <w:r w:rsidR="007F3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ТЭЦ</w:t>
      </w:r>
    </w:p>
    <w:p w:rsidR="000F3574" w:rsidRDefault="000F3574" w:rsidP="000F3574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574" w:rsidRPr="000F3574" w:rsidRDefault="000F3574" w:rsidP="000F3574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spacing w:after="10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>Место расположения объекта: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Россия, Иркутская обл., г. Саянск, </w:t>
      </w:r>
      <w:r w:rsidR="007F3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Ново-Зиминская ТЭЦ, </w:t>
      </w:r>
      <w:proofErr w:type="spellStart"/>
      <w:r w:rsidR="007F31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Промплощадка</w:t>
      </w:r>
      <w:proofErr w:type="spellEnd"/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3574" w:rsidRPr="000F3574" w:rsidRDefault="000F3574" w:rsidP="000F35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4385"/>
        <w:gridCol w:w="2107"/>
        <w:gridCol w:w="1724"/>
      </w:tblGrid>
      <w:tr w:rsidR="00303A7D" w:rsidRPr="000F3574" w:rsidTr="00F45514">
        <w:trPr>
          <w:jc w:val="center"/>
        </w:trPr>
        <w:tc>
          <w:tcPr>
            <w:tcW w:w="846" w:type="dxa"/>
            <w:vAlign w:val="center"/>
          </w:tcPr>
          <w:p w:rsidR="00303A7D" w:rsidRPr="000F3574" w:rsidRDefault="00303A7D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85" w:type="dxa"/>
            <w:vAlign w:val="center"/>
          </w:tcPr>
          <w:p w:rsidR="00303A7D" w:rsidRPr="000F3574" w:rsidRDefault="00303A7D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технического устройства</w:t>
            </w:r>
          </w:p>
        </w:tc>
        <w:tc>
          <w:tcPr>
            <w:tcW w:w="2107" w:type="dxa"/>
            <w:vAlign w:val="center"/>
          </w:tcPr>
          <w:p w:rsidR="00303A7D" w:rsidRPr="000F3574" w:rsidRDefault="00303A7D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кранового пути</w:t>
            </w:r>
          </w:p>
          <w:p w:rsidR="00303A7D" w:rsidRPr="000F3574" w:rsidRDefault="00303A7D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нитки</w:t>
            </w:r>
          </w:p>
        </w:tc>
        <w:tc>
          <w:tcPr>
            <w:tcW w:w="1724" w:type="dxa"/>
            <w:vAlign w:val="center"/>
          </w:tcPr>
          <w:p w:rsidR="00303A7D" w:rsidRPr="000F3574" w:rsidRDefault="00303A7D" w:rsidP="000F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безопасной эксплуатации установлен</w:t>
            </w:r>
          </w:p>
        </w:tc>
      </w:tr>
      <w:tr w:rsidR="00F45514" w:rsidRPr="000F3574" w:rsidTr="00B55F8C">
        <w:trPr>
          <w:trHeight w:val="690"/>
          <w:jc w:val="center"/>
        </w:trPr>
        <w:tc>
          <w:tcPr>
            <w:tcW w:w="9062" w:type="dxa"/>
            <w:gridSpan w:val="4"/>
            <w:vAlign w:val="center"/>
          </w:tcPr>
          <w:p w:rsidR="00F45514" w:rsidRPr="00B94E74" w:rsidRDefault="007F31E8" w:rsidP="00D94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Э</w:t>
            </w:r>
            <w:r w:rsidR="00F45514" w:rsidRPr="00B94E74">
              <w:rPr>
                <w:rFonts w:ascii="Times New Roman" w:eastAsia="Times New Roman" w:hAnsi="Times New Roman" w:cs="Times New Roman"/>
                <w:sz w:val="24"/>
                <w:szCs w:val="20"/>
              </w:rPr>
              <w:t>кспертиза промышленной безопасности</w:t>
            </w:r>
          </w:p>
        </w:tc>
      </w:tr>
      <w:tr w:rsidR="009741CF" w:rsidRPr="000F3574" w:rsidTr="006B4656">
        <w:trPr>
          <w:trHeight w:val="690"/>
          <w:jc w:val="center"/>
        </w:trPr>
        <w:tc>
          <w:tcPr>
            <w:tcW w:w="846" w:type="dxa"/>
            <w:vAlign w:val="center"/>
          </w:tcPr>
          <w:p w:rsidR="009741CF" w:rsidRPr="000F3574" w:rsidRDefault="009741CF" w:rsidP="009741CF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5" w:type="dxa"/>
            <w:vAlign w:val="center"/>
          </w:tcPr>
          <w:p w:rsidR="009741CF" w:rsidRPr="000F3574" w:rsidRDefault="009741CF" w:rsidP="007F3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7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Кран мостовой </w:t>
            </w:r>
            <w:r w:rsidR="007F31E8">
              <w:rPr>
                <w:rFonts w:ascii="Times New Roman" w:eastAsia="Times New Roman" w:hAnsi="Times New Roman" w:cs="Times New Roman"/>
                <w:sz w:val="24"/>
                <w:szCs w:val="20"/>
              </w:rPr>
              <w:t>дымососного отделения рег. №22618С</w:t>
            </w:r>
          </w:p>
        </w:tc>
        <w:tc>
          <w:tcPr>
            <w:tcW w:w="2107" w:type="dxa"/>
          </w:tcPr>
          <w:p w:rsidR="009741CF" w:rsidRDefault="007F31E8" w:rsidP="009741C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4" w:type="dxa"/>
            <w:vAlign w:val="center"/>
          </w:tcPr>
          <w:p w:rsidR="009741CF" w:rsidRPr="0019798E" w:rsidRDefault="007F31E8" w:rsidP="00974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03.08.2024</w:t>
            </w:r>
          </w:p>
        </w:tc>
      </w:tr>
      <w:tr w:rsidR="009741CF" w:rsidRPr="000F3574" w:rsidTr="006B4656">
        <w:trPr>
          <w:trHeight w:val="930"/>
          <w:jc w:val="center"/>
        </w:trPr>
        <w:tc>
          <w:tcPr>
            <w:tcW w:w="846" w:type="dxa"/>
            <w:vAlign w:val="center"/>
          </w:tcPr>
          <w:p w:rsidR="009741CF" w:rsidRPr="000F3574" w:rsidRDefault="009741CF" w:rsidP="00974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CF" w:rsidRPr="00D94370" w:rsidRDefault="007F31E8" w:rsidP="009741C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Кран мостовой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вагоноопрокидывателя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рег. №А-67-00909-0012ПС</w:t>
            </w:r>
          </w:p>
        </w:tc>
        <w:tc>
          <w:tcPr>
            <w:tcW w:w="2107" w:type="dxa"/>
          </w:tcPr>
          <w:p w:rsidR="009741CF" w:rsidRDefault="007F31E8" w:rsidP="009741C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CF" w:rsidRPr="0019798E" w:rsidRDefault="007F31E8" w:rsidP="009741C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05.09.2024</w:t>
            </w:r>
          </w:p>
        </w:tc>
      </w:tr>
      <w:tr w:rsidR="00F45514" w:rsidRPr="000F3574" w:rsidTr="007F31E8">
        <w:trPr>
          <w:trHeight w:val="616"/>
          <w:jc w:val="center"/>
        </w:trPr>
        <w:tc>
          <w:tcPr>
            <w:tcW w:w="9062" w:type="dxa"/>
            <w:gridSpan w:val="4"/>
            <w:tcBorders>
              <w:right w:val="single" w:sz="4" w:space="0" w:color="auto"/>
            </w:tcBorders>
            <w:vAlign w:val="center"/>
          </w:tcPr>
          <w:p w:rsidR="00F45514" w:rsidRPr="0019798E" w:rsidRDefault="00F45514" w:rsidP="00D943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798E">
              <w:rPr>
                <w:rFonts w:ascii="Times New Roman" w:eastAsia="Times New Roman" w:hAnsi="Times New Roman" w:cs="Times New Roman"/>
                <w:sz w:val="24"/>
                <w:szCs w:val="20"/>
              </w:rPr>
              <w:t>Комплексное обследование крановых путей</w:t>
            </w:r>
          </w:p>
        </w:tc>
      </w:tr>
      <w:tr w:rsidR="00F45514" w:rsidRPr="000F3574" w:rsidTr="00F45514">
        <w:trPr>
          <w:trHeight w:val="930"/>
          <w:jc w:val="center"/>
        </w:trPr>
        <w:tc>
          <w:tcPr>
            <w:tcW w:w="846" w:type="dxa"/>
            <w:vAlign w:val="center"/>
          </w:tcPr>
          <w:p w:rsidR="00F45514" w:rsidRDefault="00F45514" w:rsidP="00F45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514" w:rsidRPr="00B94E74" w:rsidRDefault="00F45514" w:rsidP="007F31E8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94E7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Рельсовый путь </w:t>
            </w:r>
            <w:r w:rsidR="007F31E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мостового крана рег. №22618С, г/п-20/5 </w:t>
            </w:r>
            <w:proofErr w:type="spellStart"/>
            <w:r w:rsidR="007F31E8">
              <w:rPr>
                <w:rFonts w:ascii="Times New Roman" w:eastAsia="Times New Roman" w:hAnsi="Times New Roman" w:cs="Times New Roman"/>
                <w:sz w:val="24"/>
                <w:szCs w:val="20"/>
              </w:rPr>
              <w:t>тн</w:t>
            </w:r>
            <w:proofErr w:type="spellEnd"/>
          </w:p>
        </w:tc>
        <w:tc>
          <w:tcPr>
            <w:tcW w:w="2107" w:type="dxa"/>
            <w:vAlign w:val="center"/>
          </w:tcPr>
          <w:p w:rsidR="00F45514" w:rsidRPr="00267258" w:rsidRDefault="007F31E8" w:rsidP="00D94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514" w:rsidRPr="0019798E" w:rsidRDefault="007F31E8" w:rsidP="00D943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09.09.2024</w:t>
            </w:r>
          </w:p>
        </w:tc>
      </w:tr>
      <w:tr w:rsidR="00F45514" w:rsidRPr="000F3574" w:rsidTr="000855D3">
        <w:trPr>
          <w:trHeight w:val="930"/>
          <w:jc w:val="center"/>
        </w:trPr>
        <w:tc>
          <w:tcPr>
            <w:tcW w:w="846" w:type="dxa"/>
            <w:vAlign w:val="center"/>
          </w:tcPr>
          <w:p w:rsidR="00F45514" w:rsidRDefault="00F45514" w:rsidP="00F45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E8" w:rsidRPr="00B94E74" w:rsidRDefault="007F31E8" w:rsidP="007F31E8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Рельсовый путь мостового крана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вагоноопрокидывателя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рег. № А-67-00909-0012ПС г/п-20/5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тн</w:t>
            </w:r>
            <w:proofErr w:type="spellEnd"/>
          </w:p>
        </w:tc>
        <w:tc>
          <w:tcPr>
            <w:tcW w:w="2107" w:type="dxa"/>
            <w:vAlign w:val="center"/>
          </w:tcPr>
          <w:p w:rsidR="00F45514" w:rsidRDefault="007F31E8" w:rsidP="00F45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1E8" w:rsidRDefault="007F31E8" w:rsidP="007F3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514" w:rsidRPr="0019798E" w:rsidRDefault="00AA05D2" w:rsidP="007F31E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</w:t>
            </w:r>
            <w:r w:rsidR="000B6FEB" w:rsidRPr="00197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</w:tr>
    </w:tbl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Заказчик: филиал </w:t>
      </w:r>
      <w:r w:rsidR="00303A7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03A7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Байкальская эне</w:t>
      </w:r>
      <w:r w:rsidR="00FA001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03A7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гетическая компания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Ново-Зиминская ТЭЦ.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Цель выполнения услуг: 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Исполнитель обязан провести экспертизу промышленной безопасности кранов и крановых путей в соответствии с требованиями нормативно-технических документов в области промышленной безопасности, государственных и отраслевых стандартов, технических условий и других документов, регламентирующих порядок выполнения работ по отдельным видам оборудования:</w:t>
      </w:r>
    </w:p>
    <w:p w:rsidR="00D94370" w:rsidRP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Федерального закона № 123-ФЗ от 22.07.2008г. «Технический регламент о </w:t>
      </w:r>
      <w:proofErr w:type="spellStart"/>
      <w:proofErr w:type="gramStart"/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требова-ниях</w:t>
      </w:r>
      <w:proofErr w:type="spellEnd"/>
      <w:proofErr w:type="gramEnd"/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пожарной безопасности»;</w:t>
      </w:r>
    </w:p>
    <w:p w:rsidR="00D94370" w:rsidRP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Правил противопожарного режима в Российской Федерации (Постановление от 16.09.2020г. № 1479); </w:t>
      </w:r>
    </w:p>
    <w:p w:rsidR="00D94370" w:rsidRP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РД 22-322-02 «Краны грузоподъемные. Технические условия на капитальный, </w:t>
      </w:r>
      <w:proofErr w:type="spellStart"/>
      <w:proofErr w:type="gramStart"/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пол-нокомплектный</w:t>
      </w:r>
      <w:proofErr w:type="spellEnd"/>
      <w:proofErr w:type="gramEnd"/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капитально-восстановительный ремонты»;</w:t>
      </w:r>
    </w:p>
    <w:p w:rsidR="00D94370" w:rsidRP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7721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РД 10-138-97 «Комплексное обследование крановых путей грузоподъемных машин»;</w:t>
      </w:r>
    </w:p>
    <w:p w:rsidR="00D94370" w:rsidRP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РД 10-112-96 «Методические указания по обследованию грузоподъемных машин с истекшим сроком службы»;</w:t>
      </w:r>
    </w:p>
    <w:p w:rsidR="00D94370" w:rsidRP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Федеральных норм и правил в области промышленной безопасности «Правила </w:t>
      </w:r>
      <w:r w:rsidR="00F45514"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</w:t>
      </w: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производственных объектов, на которых используются подъемные сооружения» (Приказ </w:t>
      </w:r>
      <w:proofErr w:type="spellStart"/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461 от 26 ноября 2020г.); </w:t>
      </w:r>
    </w:p>
    <w:p w:rsidR="00D94370" w:rsidRP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 охране труда при работе на высоте, утв. Приказом Минтруда России от 16.11.2020 №782н.</w:t>
      </w:r>
    </w:p>
    <w:p w:rsidR="00D94370" w:rsidRDefault="00D94370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«О промышленной безопасности опасных производственных объектов» №116-ФЗ.</w:t>
      </w:r>
    </w:p>
    <w:p w:rsidR="000F3574" w:rsidRPr="000F3574" w:rsidRDefault="000F3574" w:rsidP="00D9437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Требованиями настоящего технического задания.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5. Требования к выполнению услуг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оказывать услуги с соблюдением норм пожарной и электробезопасности, охраны труда, охраны окружающей среды.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 начала оказания услуг предъявить документы, удостоверяющие соответствие выпускаемой в обращение продукции требованиям технических регламентов (сертификаты, паспорта, декларации соответствия качества) на планируемые к использованию при оказании услуг материалы.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оказании услуг должна строго соблюдаться технология оказания услуг.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должен иметь опыт оказания услуг по предмету технического задания не менее 3 (трех) лет, подтвержденный исполненными договорами. 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должен гарантировать высокое качество оказания услуг в соответствии с договором.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5.6.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оказываются Исполнителем с использованием своих материалов, своими силами и средствами, обеспечив их надлежащее качество, и в сроки, указанные в Техническом задании.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 окончательного оформления отчета исполнитель обязан предоставить проект экспертизы для рассмотрения на техническом совете филиала на предмет технической обоснованности и экономической целесообразности рекомендаций 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услуг: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экспертизы промышленной экспертизы является заключение и уведомление </w:t>
      </w:r>
      <w:proofErr w:type="spellStart"/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заключения в реестр заключений ЭПБ, предоставляемые: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одном экземпляре на бумажном носителе – владельцу крановых путей (в цех по месту нахождения)</w:t>
      </w:r>
    </w:p>
    <w:p w:rsidR="000F3574" w:rsidRP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копию уведомления и заключения ЭПБ кранов и крановых путей – инженеру по техническому надзору СОТ</w:t>
      </w:r>
      <w:r w:rsid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3574" w:rsidRDefault="000F3574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Срок выполнения работ:</w:t>
      </w:r>
      <w:r w:rsidR="00982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982AC9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календарным планом к договору</w:t>
      </w:r>
      <w:r w:rsid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240B" w:rsidRPr="000F3574" w:rsidRDefault="0029240B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574" w:rsidRPr="000F3574" w:rsidRDefault="0029240B" w:rsidP="000F357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ЦОР</w:t>
      </w:r>
      <w:r w:rsidR="000F3574"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F3574"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F3574"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F3574"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5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5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5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F3574"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В.Г. Боярченко</w:t>
      </w:r>
      <w:r w:rsidR="000F3574" w:rsidRPr="000F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0F3574" w:rsidRPr="000F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B3D1C"/>
    <w:multiLevelType w:val="multilevel"/>
    <w:tmpl w:val="D83E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574"/>
    <w:rsid w:val="0006422C"/>
    <w:rsid w:val="000B6FEB"/>
    <w:rsid w:val="000E2D73"/>
    <w:rsid w:val="000F3574"/>
    <w:rsid w:val="0019798E"/>
    <w:rsid w:val="00267258"/>
    <w:rsid w:val="0029240B"/>
    <w:rsid w:val="00303A7D"/>
    <w:rsid w:val="0039255F"/>
    <w:rsid w:val="004C4493"/>
    <w:rsid w:val="004F7466"/>
    <w:rsid w:val="007104B0"/>
    <w:rsid w:val="00735FA8"/>
    <w:rsid w:val="00772140"/>
    <w:rsid w:val="007F31E8"/>
    <w:rsid w:val="00881BBB"/>
    <w:rsid w:val="00923A13"/>
    <w:rsid w:val="009741CF"/>
    <w:rsid w:val="00982AC9"/>
    <w:rsid w:val="00995E88"/>
    <w:rsid w:val="00AA05D2"/>
    <w:rsid w:val="00AC7DA4"/>
    <w:rsid w:val="00B01F4C"/>
    <w:rsid w:val="00B94E74"/>
    <w:rsid w:val="00D94370"/>
    <w:rsid w:val="00DE5629"/>
    <w:rsid w:val="00EA7716"/>
    <w:rsid w:val="00EB31A1"/>
    <w:rsid w:val="00F15DC5"/>
    <w:rsid w:val="00F45514"/>
    <w:rsid w:val="00FA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E7DA"/>
  <w15:chartTrackingRefBased/>
  <w15:docId w15:val="{5C7E406A-2FA6-4BBE-9297-40BFAA58B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3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Жонин Алик Вячеславович</dc:creator>
  <cp:keywords/>
  <dc:description/>
  <cp:lastModifiedBy>Shikina Olga</cp:lastModifiedBy>
  <cp:revision>13</cp:revision>
  <cp:lastPrinted>2024-04-22T06:01:00Z</cp:lastPrinted>
  <dcterms:created xsi:type="dcterms:W3CDTF">2023-03-29T03:20:00Z</dcterms:created>
  <dcterms:modified xsi:type="dcterms:W3CDTF">2024-04-22T06:04:00Z</dcterms:modified>
</cp:coreProperties>
</file>